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B14" w:rsidRDefault="00AD6651">
      <w:r>
        <w:rPr>
          <w:rFonts w:ascii="Verdana" w:hAnsi="Verdana"/>
          <w:color w:val="000000"/>
          <w:sz w:val="17"/>
          <w:szCs w:val="17"/>
          <w:shd w:val="clear" w:color="auto" w:fill="FFFFFF"/>
        </w:rPr>
        <w:t>L’origine dei nomi delle Vie di Verrone:</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Vittorio Emanuele II</w:t>
      </w:r>
      <w:r>
        <w:rPr>
          <w:rFonts w:ascii="Verdana" w:hAnsi="Verdana"/>
          <w:color w:val="000000"/>
          <w:sz w:val="17"/>
          <w:szCs w:val="17"/>
        </w:rPr>
        <w:br/>
      </w:r>
      <w:r>
        <w:rPr>
          <w:rFonts w:ascii="Verdana" w:hAnsi="Verdana"/>
          <w:color w:val="000000"/>
          <w:sz w:val="17"/>
          <w:szCs w:val="17"/>
          <w:shd w:val="clear" w:color="auto" w:fill="FFFFFF"/>
        </w:rPr>
        <w:t>Deve il nome al primo Re d’Italia  dal 1861 al 1878.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Umberto I</w:t>
      </w:r>
      <w:r>
        <w:rPr>
          <w:rFonts w:ascii="Verdana" w:hAnsi="Verdana"/>
          <w:color w:val="000000"/>
          <w:sz w:val="17"/>
          <w:szCs w:val="17"/>
        </w:rPr>
        <w:br/>
      </w:r>
      <w:r>
        <w:rPr>
          <w:rFonts w:ascii="Verdana" w:hAnsi="Verdana"/>
          <w:color w:val="000000"/>
          <w:sz w:val="17"/>
          <w:szCs w:val="17"/>
          <w:shd w:val="clear" w:color="auto" w:fill="FFFFFF"/>
        </w:rPr>
        <w:t>Deve il nome al secondo Re d’Italia  dal 1878 al  1900.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Roma</w:t>
      </w:r>
      <w:r>
        <w:rPr>
          <w:rFonts w:ascii="Verdana" w:hAnsi="Verdana"/>
          <w:color w:val="000000"/>
          <w:sz w:val="17"/>
          <w:szCs w:val="17"/>
        </w:rPr>
        <w:br/>
      </w:r>
      <w:r>
        <w:rPr>
          <w:rFonts w:ascii="Verdana" w:hAnsi="Verdana"/>
          <w:color w:val="000000"/>
          <w:sz w:val="17"/>
          <w:szCs w:val="17"/>
          <w:shd w:val="clear" w:color="auto" w:fill="FFFFFF"/>
        </w:rPr>
        <w:t>Deve il nome alla città Capitale d’Italia dal 1871.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XXV Aprile</w:t>
      </w:r>
      <w:r>
        <w:rPr>
          <w:rFonts w:ascii="Verdana" w:hAnsi="Verdana"/>
          <w:color w:val="000000"/>
          <w:sz w:val="17"/>
          <w:szCs w:val="17"/>
        </w:rPr>
        <w:br/>
      </w:r>
      <w:r>
        <w:rPr>
          <w:rFonts w:ascii="Verdana" w:hAnsi="Verdana"/>
          <w:color w:val="000000"/>
          <w:sz w:val="17"/>
          <w:szCs w:val="17"/>
          <w:shd w:val="clear" w:color="auto" w:fill="FFFFFF"/>
        </w:rPr>
        <w:t>Deve il nome alla data della  liberazione d’Italia dall’occupazione nazi-fascista. Nella Mappa Catastale del 1778  la via era una strada vicinale.</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IV Novembre</w:t>
      </w:r>
      <w:r>
        <w:rPr>
          <w:rFonts w:ascii="Verdana" w:hAnsi="Verdana"/>
          <w:color w:val="000000"/>
          <w:sz w:val="17"/>
          <w:szCs w:val="17"/>
        </w:rPr>
        <w:br/>
      </w:r>
      <w:r>
        <w:rPr>
          <w:rFonts w:ascii="Verdana" w:hAnsi="Verdana"/>
          <w:color w:val="000000"/>
          <w:sz w:val="17"/>
          <w:szCs w:val="17"/>
          <w:shd w:val="clear" w:color="auto" w:fill="FFFFFF"/>
        </w:rPr>
        <w:t>Deve il nome alla data della  vittoria italiana nella Prima Guerra Mondiale.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Zumaglini M.A.</w:t>
      </w:r>
      <w:r>
        <w:rPr>
          <w:rFonts w:ascii="Verdana" w:hAnsi="Verdana"/>
          <w:color w:val="000000"/>
          <w:sz w:val="17"/>
          <w:szCs w:val="17"/>
        </w:rPr>
        <w:br/>
      </w:r>
      <w:r>
        <w:rPr>
          <w:rFonts w:ascii="Verdana" w:hAnsi="Verdana"/>
          <w:color w:val="000000"/>
          <w:sz w:val="17"/>
          <w:szCs w:val="17"/>
          <w:shd w:val="clear" w:color="auto" w:fill="FFFFFF"/>
        </w:rPr>
        <w:t>Deve il nome al medico e botanico, autore della “Flora Pedemontana”,  proprietario del Castello di Verrone, ivi residente dal 1835 al 1865. Rispetto alla Mappa Catastale del 1778, il tratto finale della via ha identico tracciato, quello iniziale  è situato più  a nord.</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Don  Borello A.</w:t>
      </w:r>
      <w:r>
        <w:rPr>
          <w:rFonts w:ascii="Verdana" w:hAnsi="Verdana"/>
          <w:color w:val="000000"/>
          <w:sz w:val="17"/>
          <w:szCs w:val="17"/>
        </w:rPr>
        <w:br/>
      </w:r>
      <w:r>
        <w:rPr>
          <w:rFonts w:ascii="Verdana" w:hAnsi="Verdana"/>
          <w:color w:val="000000"/>
          <w:sz w:val="17"/>
          <w:szCs w:val="17"/>
          <w:shd w:val="clear" w:color="auto" w:fill="FFFFFF"/>
        </w:rPr>
        <w:t>Deve il nome al personaggio che fu Parroco in Verrone dal 1917 al 1962 e storiografo.</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Don Margara A.</w:t>
      </w:r>
      <w:r>
        <w:rPr>
          <w:rFonts w:ascii="Verdana" w:hAnsi="Verdana"/>
          <w:color w:val="000000"/>
          <w:sz w:val="17"/>
          <w:szCs w:val="17"/>
        </w:rPr>
        <w:br/>
      </w:r>
      <w:r>
        <w:rPr>
          <w:rFonts w:ascii="Verdana" w:hAnsi="Verdana"/>
          <w:color w:val="000000"/>
          <w:sz w:val="17"/>
          <w:szCs w:val="17"/>
          <w:shd w:val="clear" w:color="auto" w:fill="FFFFFF"/>
        </w:rPr>
        <w:t>Deve il nome al personaggio che fu Parroco  in Verrone dal 1962 al 1965 e poeta.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Don Marinelli F.</w:t>
      </w:r>
      <w:r>
        <w:rPr>
          <w:rFonts w:ascii="Verdana" w:hAnsi="Verdana"/>
          <w:color w:val="000000"/>
          <w:sz w:val="17"/>
          <w:szCs w:val="17"/>
        </w:rPr>
        <w:br/>
      </w:r>
      <w:r>
        <w:rPr>
          <w:rFonts w:ascii="Verdana" w:hAnsi="Verdana"/>
          <w:color w:val="000000"/>
          <w:sz w:val="17"/>
          <w:szCs w:val="17"/>
          <w:shd w:val="clear" w:color="auto" w:fill="FFFFFF"/>
        </w:rPr>
        <w:t>Deve il nome al personaggio che fu Parroco in Verrone dal 1966 al 1994 e fondatore dell’Oratorio.</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Aldo Moro</w:t>
      </w:r>
      <w:r>
        <w:rPr>
          <w:rFonts w:ascii="Verdana" w:hAnsi="Verdana"/>
          <w:color w:val="000000"/>
          <w:sz w:val="17"/>
          <w:szCs w:val="17"/>
        </w:rPr>
        <w:br/>
      </w:r>
      <w:r>
        <w:rPr>
          <w:rFonts w:ascii="Verdana" w:hAnsi="Verdana"/>
          <w:color w:val="000000"/>
          <w:sz w:val="17"/>
          <w:szCs w:val="17"/>
          <w:shd w:val="clear" w:color="auto" w:fill="FFFFFF"/>
        </w:rPr>
        <w:t>Deve il nome allo statista italiano (1916-1978) assassinato dalle Brigate Rosse. Il tratto di via adiacente al Castello si ritrova identico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Giovanni Paolo II</w:t>
      </w:r>
      <w:r>
        <w:rPr>
          <w:rFonts w:ascii="Verdana" w:hAnsi="Verdana"/>
          <w:color w:val="000000"/>
          <w:sz w:val="17"/>
          <w:szCs w:val="17"/>
        </w:rPr>
        <w:br/>
      </w:r>
      <w:r>
        <w:rPr>
          <w:rFonts w:ascii="Verdana" w:hAnsi="Verdana"/>
          <w:color w:val="000000"/>
          <w:sz w:val="17"/>
          <w:szCs w:val="17"/>
          <w:shd w:val="clear" w:color="auto" w:fill="FFFFFF"/>
        </w:rPr>
        <w:t>Deve il nome al Sommo Pontefice dal 1978 al 2005.</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Piazza Marandono L.</w:t>
      </w:r>
      <w:r>
        <w:rPr>
          <w:rFonts w:ascii="Verdana" w:hAnsi="Verdana"/>
          <w:color w:val="000000"/>
          <w:sz w:val="17"/>
          <w:szCs w:val="17"/>
        </w:rPr>
        <w:br/>
      </w:r>
      <w:r>
        <w:rPr>
          <w:rFonts w:ascii="Verdana" w:hAnsi="Verdana"/>
          <w:color w:val="000000"/>
          <w:sz w:val="17"/>
          <w:szCs w:val="17"/>
          <w:shd w:val="clear" w:color="auto" w:fill="FFFFFF"/>
        </w:rPr>
        <w:t>Deve il nome al benefattore che alla sua morte nel 1897 lasciò i beni avuti in eredità dalla madre, col vincolo di costruire in Verrone l’Asilo Infantile. Nella Mappa Catastale del 1778 è già riprodotta la piazza.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dei Gorghi</w:t>
      </w:r>
      <w:r>
        <w:rPr>
          <w:rFonts w:ascii="Verdana" w:hAnsi="Verdana"/>
          <w:color w:val="000000"/>
          <w:sz w:val="17"/>
          <w:szCs w:val="17"/>
        </w:rPr>
        <w:br/>
      </w:r>
      <w:r>
        <w:rPr>
          <w:rFonts w:ascii="Verdana" w:hAnsi="Verdana"/>
          <w:color w:val="000000"/>
          <w:sz w:val="17"/>
          <w:szCs w:val="17"/>
          <w:shd w:val="clear" w:color="auto" w:fill="FFFFFF"/>
        </w:rPr>
        <w:t>Deve il nome al sito compreso fra i Rii Ledda e Rialone, denominato “gorgh” in piemontese (“hameau gorger” nel Catasto del 1810) con significato di “terreno allagato”. La cascina, chiamata Gorghi per derivazione, è censita nel Catasto Napoleonico.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Favone</w:t>
      </w:r>
      <w:r>
        <w:rPr>
          <w:rFonts w:ascii="Verdana" w:hAnsi="Verdana"/>
          <w:color w:val="000000"/>
          <w:sz w:val="17"/>
          <w:szCs w:val="17"/>
        </w:rPr>
        <w:br/>
      </w:r>
      <w:r>
        <w:rPr>
          <w:rFonts w:ascii="Verdana" w:hAnsi="Verdana"/>
          <w:color w:val="000000"/>
          <w:sz w:val="17"/>
          <w:szCs w:val="17"/>
          <w:shd w:val="clear" w:color="auto" w:fill="FFFFFF"/>
        </w:rPr>
        <w:t>Deve il nome alla regione ubicata a sud della via,  così denominata nel Catasto del 1729.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delle Strette</w:t>
      </w:r>
      <w:r>
        <w:rPr>
          <w:rFonts w:ascii="Verdana" w:hAnsi="Verdana"/>
          <w:color w:val="000000"/>
          <w:sz w:val="17"/>
          <w:szCs w:val="17"/>
        </w:rPr>
        <w:br/>
      </w:r>
      <w:r>
        <w:rPr>
          <w:rFonts w:ascii="Verdana" w:hAnsi="Verdana"/>
          <w:color w:val="000000"/>
          <w:sz w:val="17"/>
          <w:szCs w:val="17"/>
          <w:shd w:val="clear" w:color="auto" w:fill="FFFFFF"/>
        </w:rPr>
        <w:t>Deve il nome alla regione  ubicata a  sud della via. Toponimo già presente in una Consegna del 1473.</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Bazzella</w:t>
      </w:r>
      <w:r>
        <w:rPr>
          <w:rFonts w:ascii="Verdana" w:hAnsi="Verdana"/>
          <w:color w:val="000000"/>
          <w:sz w:val="17"/>
          <w:szCs w:val="17"/>
        </w:rPr>
        <w:br/>
      </w:r>
      <w:r>
        <w:rPr>
          <w:rFonts w:ascii="Verdana" w:hAnsi="Verdana"/>
          <w:color w:val="000000"/>
          <w:sz w:val="17"/>
          <w:szCs w:val="17"/>
          <w:shd w:val="clear" w:color="auto" w:fill="FFFFFF"/>
        </w:rPr>
        <w:t>Deve il nome alla regione  ubicata a sud della  via. Toponimo già presente in una consegna del 1437;  omonimo è il Rio che segna a tratti il confine con Benna.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di Santo Spirito</w:t>
      </w:r>
      <w:r>
        <w:rPr>
          <w:rFonts w:ascii="Verdana" w:hAnsi="Verdana"/>
          <w:color w:val="000000"/>
          <w:sz w:val="17"/>
          <w:szCs w:val="17"/>
        </w:rPr>
        <w:br/>
      </w:r>
      <w:r>
        <w:rPr>
          <w:rFonts w:ascii="Verdana" w:hAnsi="Verdana"/>
          <w:color w:val="000000"/>
          <w:sz w:val="17"/>
          <w:szCs w:val="17"/>
          <w:shd w:val="clear" w:color="auto" w:fill="FFFFFF"/>
        </w:rPr>
        <w:lastRenderedPageBreak/>
        <w:t>Deve il nome all’Opera Pia di Santo Spirito  che  in Verrone  fu  Ente morale con finalità socio-assistenziali e religiose, esistente prima del 1698 ed estinto nel 1995. La strada del cimitero costruito nel 1937,  fu sistemata  su terreno che apparteneva a detto  Ente.</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Antica per Benna</w:t>
      </w:r>
      <w:r>
        <w:rPr>
          <w:rFonts w:ascii="Verdana" w:hAnsi="Verdana"/>
          <w:color w:val="000000"/>
          <w:sz w:val="17"/>
          <w:szCs w:val="17"/>
        </w:rPr>
        <w:br/>
      </w:r>
      <w:r>
        <w:rPr>
          <w:rFonts w:ascii="Verdana" w:hAnsi="Verdana"/>
          <w:color w:val="000000"/>
          <w:sz w:val="17"/>
          <w:szCs w:val="17"/>
          <w:shd w:val="clear" w:color="auto" w:fill="FFFFFF"/>
        </w:rPr>
        <w:t>Così chiamata poiché si ritrova con identico tracciato nella Mappa Catastale del 1778. Una Delibera Consiliare del 2 maggio 1840 la descrive come tendente a Biella con transito per Gaglianico.</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dell’Argenta</w:t>
      </w:r>
      <w:r>
        <w:rPr>
          <w:rFonts w:ascii="Verdana" w:hAnsi="Verdana"/>
          <w:color w:val="000000"/>
          <w:sz w:val="17"/>
          <w:szCs w:val="17"/>
        </w:rPr>
        <w:br/>
      </w:r>
      <w:r>
        <w:rPr>
          <w:rFonts w:ascii="Verdana" w:hAnsi="Verdana"/>
          <w:color w:val="000000"/>
          <w:sz w:val="17"/>
          <w:szCs w:val="17"/>
          <w:shd w:val="clear" w:color="auto" w:fill="FFFFFF"/>
        </w:rPr>
        <w:t>Deve il nome alla cascina posta al confine con Sandigliano, già esistente nel 1680 con il nome di Piantina. La  strada,   che si ritrova con identico tracciato nella Mappa Catastale del 1778,  fu così denominata con Delibera Consiliare del 2 maggio 1840.</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 Tocchetto</w:t>
      </w:r>
      <w:r>
        <w:rPr>
          <w:rFonts w:ascii="Verdana" w:hAnsi="Verdana"/>
          <w:color w:val="000000"/>
          <w:sz w:val="17"/>
          <w:szCs w:val="17"/>
        </w:rPr>
        <w:br/>
      </w:r>
      <w:r>
        <w:rPr>
          <w:rFonts w:ascii="Verdana" w:hAnsi="Verdana"/>
          <w:color w:val="000000"/>
          <w:sz w:val="17"/>
          <w:szCs w:val="17"/>
          <w:shd w:val="clear" w:color="auto" w:fill="FFFFFF"/>
        </w:rPr>
        <w:t>Deve il nome alla cascina ubicata presso il confine con Massazza, già esistente nel 1729 con il nome di Cassinone.  La strada, che si ritrova con identico tracciato nella Mappa Catastale del 1778,  fu così denominata con Delibera Consiliare del 2 maggio 1840.</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 Canchioso</w:t>
      </w:r>
      <w:r>
        <w:rPr>
          <w:rFonts w:ascii="Verdana" w:hAnsi="Verdana"/>
          <w:color w:val="000000"/>
          <w:sz w:val="17"/>
          <w:szCs w:val="17"/>
        </w:rPr>
        <w:br/>
      </w:r>
      <w:r>
        <w:rPr>
          <w:rFonts w:ascii="Verdana" w:hAnsi="Verdana"/>
          <w:color w:val="000000"/>
          <w:sz w:val="17"/>
          <w:szCs w:val="17"/>
          <w:shd w:val="clear" w:color="auto" w:fill="FFFFFF"/>
        </w:rPr>
        <w:t>Deve il nome alla regione ubicata a sud della strada. Toponimo già presente in una Consegna del 1437. Il tratto iniziale della strada si ritrova identico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Piazza del Lavatoio</w:t>
      </w:r>
      <w:r>
        <w:rPr>
          <w:rFonts w:ascii="Verdana" w:hAnsi="Verdana"/>
          <w:color w:val="000000"/>
          <w:sz w:val="17"/>
          <w:szCs w:val="17"/>
        </w:rPr>
        <w:br/>
      </w:r>
      <w:r>
        <w:rPr>
          <w:rFonts w:ascii="Verdana" w:hAnsi="Verdana"/>
          <w:color w:val="000000"/>
          <w:sz w:val="17"/>
          <w:szCs w:val="17"/>
          <w:shd w:val="clear" w:color="auto" w:fill="FFFFFF"/>
        </w:rPr>
        <w:t>Prima del 1913 era  chiamata “del Ponte”:  in quell’anno il Comune fece costruire, come misura contro la siccità,  un  pozzo artesiano e, in seguito, il pubblico lavatoio, da cui deriva il nome della piazza.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Castello</w:t>
      </w:r>
      <w:r>
        <w:rPr>
          <w:rFonts w:ascii="Verdana" w:hAnsi="Verdana"/>
          <w:color w:val="000000"/>
          <w:sz w:val="17"/>
          <w:szCs w:val="17"/>
        </w:rPr>
        <w:br/>
      </w:r>
      <w:r>
        <w:rPr>
          <w:rFonts w:ascii="Verdana" w:hAnsi="Verdana"/>
          <w:color w:val="000000"/>
          <w:sz w:val="17"/>
          <w:szCs w:val="17"/>
          <w:shd w:val="clear" w:color="auto" w:fill="FFFFFF"/>
        </w:rPr>
        <w:t>Deve il  nome alla regione su cui insiste il fabbricato del Castello, così  denominata nel Catasto del 1779.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Valletta</w:t>
      </w:r>
      <w:r>
        <w:rPr>
          <w:rFonts w:ascii="Verdana" w:hAnsi="Verdana"/>
          <w:color w:val="000000"/>
          <w:sz w:val="17"/>
          <w:szCs w:val="17"/>
        </w:rPr>
        <w:br/>
      </w:r>
      <w:r>
        <w:rPr>
          <w:rFonts w:ascii="Verdana" w:hAnsi="Verdana"/>
          <w:color w:val="000000"/>
          <w:sz w:val="17"/>
          <w:szCs w:val="17"/>
          <w:shd w:val="clear" w:color="auto" w:fill="FFFFFF"/>
        </w:rPr>
        <w:t>Deve il  nome alla regione così denominata nel Catasto del 1729,  ubicata a sud della via con la  cascina omonima già esistente nel 1779.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Madonnina</w:t>
      </w:r>
      <w:r>
        <w:rPr>
          <w:rFonts w:ascii="Verdana" w:hAnsi="Verdana"/>
          <w:color w:val="000000"/>
          <w:sz w:val="17"/>
          <w:szCs w:val="17"/>
        </w:rPr>
        <w:br/>
      </w:r>
      <w:r>
        <w:rPr>
          <w:rFonts w:ascii="Verdana" w:hAnsi="Verdana"/>
          <w:color w:val="000000"/>
          <w:sz w:val="17"/>
          <w:szCs w:val="17"/>
          <w:shd w:val="clear" w:color="auto" w:fill="FFFFFF"/>
        </w:rPr>
        <w:t>Deve il nome alla regione ubicata ad est,  così denominata nel Catasto del 1779 e derivata dalla   Cappella eretta  nel 1725.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Lamazza</w:t>
      </w:r>
      <w:r>
        <w:rPr>
          <w:rFonts w:ascii="Verdana" w:hAnsi="Verdana"/>
          <w:color w:val="000000"/>
          <w:sz w:val="17"/>
          <w:szCs w:val="17"/>
        </w:rPr>
        <w:br/>
      </w:r>
      <w:r>
        <w:rPr>
          <w:rFonts w:ascii="Verdana" w:hAnsi="Verdana"/>
          <w:color w:val="000000"/>
          <w:sz w:val="17"/>
          <w:szCs w:val="17"/>
          <w:shd w:val="clear" w:color="auto" w:fill="FFFFFF"/>
        </w:rPr>
        <w:t>Deve il nome alla regione così denominata nel Catasto del 1729, ubicata su ambo i lati della via e solcata dal Rio Ledda; la via si ritrova con identico tracciato nella  Mappa Catastale del 1778.</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 Trebosco</w:t>
      </w:r>
      <w:r>
        <w:rPr>
          <w:rFonts w:ascii="Verdana" w:hAnsi="Verdana"/>
          <w:color w:val="000000"/>
          <w:sz w:val="17"/>
          <w:szCs w:val="17"/>
        </w:rPr>
        <w:br/>
      </w:r>
      <w:r>
        <w:rPr>
          <w:rFonts w:ascii="Verdana" w:hAnsi="Verdana"/>
          <w:color w:val="000000"/>
          <w:sz w:val="17"/>
          <w:szCs w:val="17"/>
          <w:shd w:val="clear" w:color="auto" w:fill="FFFFFF"/>
        </w:rPr>
        <w:t>Deve il  nome alla regione così denominata nel  Catasto del 1729,  situata al confine con Cerrione con la cascina omonima  già esistente nel 1680.</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della Pugna</w:t>
      </w:r>
      <w:r>
        <w:rPr>
          <w:rFonts w:ascii="Verdana" w:hAnsi="Verdana"/>
          <w:color w:val="000000"/>
          <w:sz w:val="17"/>
          <w:szCs w:val="17"/>
        </w:rPr>
        <w:br/>
      </w:r>
      <w:r>
        <w:rPr>
          <w:rFonts w:ascii="Verdana" w:hAnsi="Verdana"/>
          <w:color w:val="000000"/>
          <w:sz w:val="17"/>
          <w:szCs w:val="17"/>
          <w:shd w:val="clear" w:color="auto" w:fill="FFFFFF"/>
        </w:rPr>
        <w:t>Deve il nome alla regione ubicata a sud, così  denominata nel Catasto del 1779; la cascina omonima,  presente nel 1779,  oggi non esiste più.</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della Cassinona</w:t>
      </w:r>
      <w:r>
        <w:rPr>
          <w:rFonts w:ascii="Verdana" w:hAnsi="Verdana"/>
          <w:color w:val="000000"/>
          <w:sz w:val="17"/>
          <w:szCs w:val="17"/>
        </w:rPr>
        <w:br/>
      </w:r>
      <w:r>
        <w:rPr>
          <w:rFonts w:ascii="Verdana" w:hAnsi="Verdana"/>
          <w:color w:val="000000"/>
          <w:sz w:val="17"/>
          <w:szCs w:val="17"/>
          <w:shd w:val="clear" w:color="auto" w:fill="FFFFFF"/>
        </w:rPr>
        <w:t>Deve il  nome alla cascina oggi non più esistente, ubicata all’estremità ovest della strada, presente nel 1680 col nome di Trompetto o Cascina dei Frati. Denominata Cassinona nel Catasto del 1810.</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della Fontana</w:t>
      </w:r>
      <w:r>
        <w:rPr>
          <w:rFonts w:ascii="Verdana" w:hAnsi="Verdana"/>
          <w:color w:val="000000"/>
          <w:sz w:val="17"/>
          <w:szCs w:val="17"/>
        </w:rPr>
        <w:br/>
      </w:r>
      <w:r>
        <w:rPr>
          <w:rFonts w:ascii="Verdana" w:hAnsi="Verdana"/>
          <w:color w:val="000000"/>
          <w:sz w:val="17"/>
          <w:szCs w:val="17"/>
          <w:shd w:val="clear" w:color="auto" w:fill="FFFFFF"/>
        </w:rPr>
        <w:t>Deve il  nome alla regione ubicata  a  nord. Toponimo già presente in una consegna del 1437.</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alle Risere</w:t>
      </w:r>
      <w:r>
        <w:rPr>
          <w:rFonts w:ascii="Verdana" w:hAnsi="Verdana"/>
          <w:color w:val="000000"/>
          <w:sz w:val="17"/>
          <w:szCs w:val="17"/>
        </w:rPr>
        <w:br/>
      </w:r>
      <w:r>
        <w:rPr>
          <w:rFonts w:ascii="Verdana" w:hAnsi="Verdana"/>
          <w:color w:val="000000"/>
          <w:sz w:val="17"/>
          <w:szCs w:val="17"/>
          <w:shd w:val="clear" w:color="auto" w:fill="FFFFFF"/>
        </w:rPr>
        <w:t>Deve il nome alla regione così denominata nel Catasto del 1729, ubicata a sud- ovest  al confine con Massazza.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Strada Trossi</w:t>
      </w:r>
      <w:r>
        <w:rPr>
          <w:rFonts w:ascii="Verdana" w:hAnsi="Verdana"/>
          <w:color w:val="000000"/>
          <w:sz w:val="17"/>
          <w:szCs w:val="17"/>
        </w:rPr>
        <w:br/>
      </w:r>
      <w:r>
        <w:rPr>
          <w:rFonts w:ascii="Verdana" w:hAnsi="Verdana"/>
          <w:color w:val="000000"/>
          <w:sz w:val="17"/>
          <w:szCs w:val="17"/>
          <w:shd w:val="clear" w:color="auto" w:fill="FFFFFF"/>
        </w:rPr>
        <w:t>Deve il nome al Conte Carlo Felice Trossi (1908-1949)  provetto corridore automobilistico e sostenitore della costruzione e  del tracciato di detta strada.  Essa  fu costruita nel 1959.</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lastRenderedPageBreak/>
        <w:t>Cammino dei Vialardi di Verrone</w:t>
      </w:r>
      <w:r>
        <w:rPr>
          <w:rFonts w:ascii="Verdana" w:hAnsi="Verdana"/>
          <w:color w:val="000000"/>
          <w:sz w:val="17"/>
          <w:szCs w:val="17"/>
        </w:rPr>
        <w:br/>
      </w:r>
      <w:r>
        <w:rPr>
          <w:rFonts w:ascii="Verdana" w:hAnsi="Verdana"/>
          <w:color w:val="000000"/>
          <w:sz w:val="17"/>
          <w:szCs w:val="17"/>
          <w:shd w:val="clear" w:color="auto" w:fill="FFFFFF"/>
        </w:rPr>
        <w:t>Deve il nome alla famiglia nobiliare proprietaria del Castello di Verrone e di buona parte del territorio dal XI secolo al 1835.</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Cammino delle Vigne</w:t>
      </w:r>
      <w:r>
        <w:rPr>
          <w:rFonts w:ascii="Verdana" w:hAnsi="Verdana"/>
          <w:color w:val="000000"/>
          <w:sz w:val="17"/>
          <w:szCs w:val="17"/>
        </w:rPr>
        <w:br/>
      </w:r>
      <w:r>
        <w:rPr>
          <w:rFonts w:ascii="Verdana" w:hAnsi="Verdana"/>
          <w:color w:val="000000"/>
          <w:sz w:val="17"/>
          <w:szCs w:val="17"/>
          <w:shd w:val="clear" w:color="auto" w:fill="FFFFFF"/>
        </w:rPr>
        <w:t>Deve il nome alla regione ubicata  a sud, così denominata nel Catasto del 1729 ed allora ricca di vigneti.</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Cammino di Olimpia</w:t>
      </w:r>
      <w:r>
        <w:rPr>
          <w:rFonts w:ascii="Verdana" w:hAnsi="Verdana"/>
          <w:color w:val="000000"/>
          <w:sz w:val="17"/>
          <w:szCs w:val="17"/>
        </w:rPr>
        <w:br/>
      </w:r>
      <w:r>
        <w:rPr>
          <w:rFonts w:ascii="Verdana" w:hAnsi="Verdana"/>
          <w:color w:val="000000"/>
          <w:sz w:val="17"/>
          <w:szCs w:val="17"/>
          <w:shd w:val="clear" w:color="auto" w:fill="FFFFFF"/>
        </w:rPr>
        <w:t>Deve il nome a Olimpia, Cristina, Aloisia Curbis dei Conti di san Michele nobildonna di Chieri (1798-1866) che  acquistò il castello di Verrone nel 1835 con il marito Maurizio Zumaglini.</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di San Rocco</w:t>
      </w:r>
      <w:r>
        <w:rPr>
          <w:rFonts w:ascii="Verdana" w:hAnsi="Verdana"/>
          <w:color w:val="000000"/>
          <w:sz w:val="17"/>
          <w:szCs w:val="17"/>
        </w:rPr>
        <w:br/>
      </w:r>
      <w:r>
        <w:rPr>
          <w:rFonts w:ascii="Verdana" w:hAnsi="Verdana"/>
          <w:color w:val="000000"/>
          <w:sz w:val="17"/>
          <w:szCs w:val="17"/>
          <w:shd w:val="clear" w:color="auto" w:fill="FFFFFF"/>
        </w:rPr>
        <w:t>Deve il nome alla cappella ubicata all’estremità sud  della via,  riedificata dalla Comunità nel 1714. . La via si ritrova con tracciato simile nella Mappa Catastale del 1778. Denominata strada del Rolei  con Delibera Consiliare del 2 maggio 1840, conduceva fino a Gaglianico.</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 Chiosetto</w:t>
      </w:r>
      <w:r>
        <w:rPr>
          <w:rFonts w:ascii="Verdana" w:hAnsi="Verdana"/>
          <w:color w:val="000000"/>
          <w:sz w:val="17"/>
          <w:szCs w:val="17"/>
        </w:rPr>
        <w:br/>
      </w:r>
      <w:r>
        <w:rPr>
          <w:rFonts w:ascii="Verdana" w:hAnsi="Verdana"/>
          <w:color w:val="000000"/>
          <w:sz w:val="17"/>
          <w:szCs w:val="17"/>
          <w:shd w:val="clear" w:color="auto" w:fill="FFFFFF"/>
        </w:rPr>
        <w:t>Deve il nome alla regione ubicata  all’estremità  est della  via e così  denominata nel Catasto del 1729.</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Cammino del Chioso</w:t>
      </w:r>
      <w:r>
        <w:rPr>
          <w:rFonts w:ascii="Verdana" w:hAnsi="Verdana"/>
          <w:color w:val="000000"/>
          <w:sz w:val="17"/>
          <w:szCs w:val="17"/>
        </w:rPr>
        <w:br/>
      </w:r>
      <w:r>
        <w:rPr>
          <w:rFonts w:ascii="Verdana" w:hAnsi="Verdana"/>
          <w:color w:val="000000"/>
          <w:sz w:val="17"/>
          <w:szCs w:val="17"/>
          <w:shd w:val="clear" w:color="auto" w:fill="FFFFFF"/>
        </w:rPr>
        <w:t>Deve il nome alla regione qui ubicata ad est del Rio Rialone e  così denominata nel Catasto del 1729.</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Barazza</w:t>
      </w:r>
      <w:r>
        <w:rPr>
          <w:rFonts w:ascii="Verdana" w:hAnsi="Verdana"/>
          <w:color w:val="000000"/>
          <w:sz w:val="17"/>
          <w:szCs w:val="17"/>
        </w:rPr>
        <w:br/>
      </w:r>
      <w:r>
        <w:rPr>
          <w:rFonts w:ascii="Verdana" w:hAnsi="Verdana"/>
          <w:color w:val="000000"/>
          <w:sz w:val="17"/>
          <w:szCs w:val="17"/>
          <w:shd w:val="clear" w:color="auto" w:fill="FFFFFF"/>
        </w:rPr>
        <w:t>Deve il nome alla regione così denominata nel Catasto del 1779, ubicata a sud della via.  Come riportato nel documento più antico conservato nell’Archivio Comunale, datato 2 ottobre 1525, le “barazze” erano i territori “comuni”  dove  la Comunità poteva “liberamente pascolare il bestiame e tagliar bruco e legna vantando diritti antichi spesso contestati dai nobili Vialardi che le rivendicavano come pertinenze del Castello”. La via corrisponde per  un tratto all’antica “strada della Barazza”, così denominata  con Delibera Consiliare del 2 maggio 1840.</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J.F. Kennedy</w:t>
      </w:r>
      <w:r>
        <w:rPr>
          <w:rFonts w:ascii="Verdana" w:hAnsi="Verdana"/>
          <w:color w:val="000000"/>
          <w:sz w:val="17"/>
          <w:szCs w:val="17"/>
        </w:rPr>
        <w:br/>
      </w:r>
      <w:r>
        <w:rPr>
          <w:rFonts w:ascii="Verdana" w:hAnsi="Verdana"/>
          <w:color w:val="000000"/>
          <w:sz w:val="17"/>
          <w:szCs w:val="17"/>
          <w:shd w:val="clear" w:color="auto" w:fill="FFFFFF"/>
        </w:rPr>
        <w:t>Deve il  nome al presidente americano dal 1960,  assassinato a Dallas nel 1963. In quegli anni di “guerra fredda”  all’imperialismo americano cercò di unire lo spirito della “nuova frontiera”.</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Piazza Alpini d’Italia</w:t>
      </w:r>
      <w:r>
        <w:rPr>
          <w:rFonts w:ascii="Verdana" w:hAnsi="Verdana"/>
          <w:color w:val="000000"/>
          <w:sz w:val="17"/>
          <w:szCs w:val="17"/>
        </w:rPr>
        <w:br/>
      </w:r>
      <w:r>
        <w:rPr>
          <w:rFonts w:ascii="Verdana" w:hAnsi="Verdana"/>
          <w:color w:val="000000"/>
          <w:sz w:val="17"/>
          <w:szCs w:val="17"/>
          <w:shd w:val="clear" w:color="auto" w:fill="FFFFFF"/>
        </w:rPr>
        <w:t>Deve il  nome  al glorioso corpo militare nazionale, fu inaugurata  il 1° ottobre 1989. L’area,  in precedenza, era un  prato adibito a campo sportivo.</w:t>
      </w:r>
      <w:r>
        <w:rPr>
          <w:rFonts w:ascii="Verdana" w:hAnsi="Verdana"/>
          <w:color w:val="000000"/>
          <w:sz w:val="17"/>
          <w:szCs w:val="17"/>
        </w:rPr>
        <w:br/>
      </w:r>
      <w:r>
        <w:rPr>
          <w:rFonts w:ascii="Verdana" w:hAnsi="Verdana"/>
          <w:color w:val="000000"/>
          <w:sz w:val="17"/>
          <w:szCs w:val="17"/>
        </w:rPr>
        <w:br/>
      </w:r>
      <w:r>
        <w:rPr>
          <w:rFonts w:ascii="Verdana" w:hAnsi="Verdana"/>
          <w:color w:val="000000"/>
          <w:sz w:val="17"/>
          <w:szCs w:val="17"/>
          <w:u w:val="single"/>
          <w:shd w:val="clear" w:color="auto" w:fill="FFFFFF"/>
        </w:rPr>
        <w:t>Via della Carletta</w:t>
      </w:r>
      <w:r>
        <w:rPr>
          <w:rFonts w:ascii="Verdana" w:hAnsi="Verdana"/>
          <w:color w:val="000000"/>
          <w:sz w:val="17"/>
          <w:szCs w:val="17"/>
        </w:rPr>
        <w:br/>
      </w:r>
      <w:r>
        <w:rPr>
          <w:rFonts w:ascii="Verdana" w:hAnsi="Verdana"/>
          <w:color w:val="000000"/>
          <w:sz w:val="17"/>
          <w:szCs w:val="17"/>
          <w:shd w:val="clear" w:color="auto" w:fill="FFFFFF"/>
        </w:rPr>
        <w:t>Deve il  nome alla cascina ubicata  a nord, già esistente  nel Catasto del 1779  e denominata “Vallone”.</w:t>
      </w:r>
      <w:bookmarkStart w:id="0" w:name="_GoBack"/>
      <w:bookmarkEnd w:id="0"/>
    </w:p>
    <w:sectPr w:rsidR="00FE5B1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651"/>
    <w:rsid w:val="00AD6651"/>
    <w:rsid w:val="00FE5B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2817E-C333-4969-9ED1-650D303F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7005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dc:creator>
  <cp:keywords/>
  <dc:description/>
  <cp:lastModifiedBy>Gabriele</cp:lastModifiedBy>
  <cp:revision>1</cp:revision>
  <dcterms:created xsi:type="dcterms:W3CDTF">2018-06-19T08:16:00Z</dcterms:created>
  <dcterms:modified xsi:type="dcterms:W3CDTF">2018-06-19T08:16:00Z</dcterms:modified>
</cp:coreProperties>
</file>